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关于开展2019年度“标准化党支部”建设检查工作的通知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各党总支（直属党</w:t>
      </w:r>
      <w:bookmarkStart w:id="0" w:name="_GoBack"/>
      <w:bookmarkEnd w:id="0"/>
      <w:r>
        <w:rPr>
          <w:rFonts w:hint="eastAsia"/>
          <w:sz w:val="28"/>
          <w:szCs w:val="28"/>
        </w:rPr>
        <w:t>支部）：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根据《盐城幼儿师范高等专科学校党支部建设“提质增效”三年行动方案（2019-2021年）》有关要求，结合具体实际，现就做好2019年度“标准化党支部”检查工作有关事项通知如下：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一、检查对象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以师生党支部为重点，全面覆盖其他各类型支部。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二、组织实施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标准化党支部的检查工作由二级党组织负责组织实施。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三、检查内容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主要包括组织设置、推进中心工作、党员教育管理、组织生活、特色工作、支持保障等6个方面，指标满分为100分。另外增加党支部特色工作的检查，包括整体工作、支委会建设、作用发挥、活动开展、阵地建设、开放性项目等6个方面，指标得分作为加分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四、检查标准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依照《盐城幼儿师范高等专科学校党支部建设“提质增效”三年行动方案（2019-2021年）》，得分达85分及以上的为标准化党支部、85分以下或一票否决指标未得满分的为不达标党支部。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不达标党支部要对照检查指标内容及要求进行及时整改，明确整改事项和整改时限，确保1年内必须达标。对长期不达标的党支部，要进行整顿。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五、时间安排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1.各党支部对照A、B两类指标进行自查，做好自查支撑材料台账，并填报自查评分，提交各二级党组织审核；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二级党组织在党支部自查基础上进行审核认定，并于12月23日前将检查结果（包含评定结果报告（报告包含组织开展评定工作情况、评定结果、未达成标准党支部原因分析、下一步工作举措）、“标准化党支部”审核情况汇总表、《盐城幼儿师范高等专科学校党支部建设“提质增效”三年行动方案检查指标计分细则》、特色工作检查积分细则）交党委组织部复核（纸质稿盖章交学海路校区行政楼411室，电子稿发党委组织部邮箱dwzzb@yyz.edu.cn，联系电话：0515-89966829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六、相关要求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各二级党组织要切实履行主体责任，按照时间节点、有计划、有步骤地推进各项工作，及时上报有关检查材料。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为进一步做好党支部提质增效工作，请二级党组织遴选部分符合要求的党支部，与党委组织部共同进行培育，争创优质党支部和特色党支部。</w:t>
      </w:r>
    </w:p>
    <w:p>
      <w:pPr>
        <w:rPr>
          <w:sz w:val="28"/>
          <w:szCs w:val="28"/>
        </w:rPr>
      </w:pPr>
    </w:p>
    <w:p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附件：“标准化党支部”审核情况汇总表</w:t>
      </w:r>
    </w:p>
    <w:p>
      <w:pPr>
        <w:rPr>
          <w:sz w:val="28"/>
          <w:szCs w:val="28"/>
        </w:rPr>
      </w:pPr>
    </w:p>
    <w:p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党委组织部</w:t>
      </w:r>
    </w:p>
    <w:p>
      <w:pPr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TIME \@ "EEEE年O月A日"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二〇一九年十二月十六日</w:t>
      </w:r>
      <w:r>
        <w:rPr>
          <w:sz w:val="28"/>
          <w:szCs w:val="28"/>
        </w:rPr>
        <w:fldChar w:fldCharType="end"/>
      </w:r>
    </w:p>
    <w:p>
      <w:pPr>
        <w:widowControl/>
        <w:jc w:val="left"/>
        <w:rPr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“标准化党支部”审核情况汇总表</w:t>
      </w:r>
    </w:p>
    <w:p>
      <w:pPr>
        <w:jc w:val="left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二级党组织名称（盖章）：                             党组织负责人签字：                      填表日期：</w:t>
      </w:r>
    </w:p>
    <w:tbl>
      <w:tblPr>
        <w:tblStyle w:val="5"/>
        <w:tblW w:w="1417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475"/>
        <w:gridCol w:w="741"/>
        <w:gridCol w:w="636"/>
        <w:gridCol w:w="668"/>
        <w:gridCol w:w="1024"/>
        <w:gridCol w:w="511"/>
        <w:gridCol w:w="1751"/>
        <w:gridCol w:w="800"/>
        <w:gridCol w:w="709"/>
        <w:gridCol w:w="709"/>
        <w:gridCol w:w="2306"/>
        <w:gridCol w:w="1379"/>
        <w:gridCol w:w="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已达标党支部</w:t>
            </w:r>
          </w:p>
        </w:tc>
        <w:tc>
          <w:tcPr>
            <w:tcW w:w="90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未达标党支部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党支部名称</w:t>
            </w:r>
          </w:p>
        </w:tc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核定分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是否推荐培育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序号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党支部名称</w:t>
            </w:r>
          </w:p>
        </w:tc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核定分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存在的主要差距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整改措施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拟达标时间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检查考核计分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特色加分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总分</w:t>
            </w:r>
          </w:p>
        </w:tc>
        <w:tc>
          <w:tcPr>
            <w:tcW w:w="1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检查考核计分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特色加分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总分</w:t>
            </w: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DD8"/>
    <w:rsid w:val="000E76E7"/>
    <w:rsid w:val="001B4BD7"/>
    <w:rsid w:val="001E1BF3"/>
    <w:rsid w:val="001E6743"/>
    <w:rsid w:val="001F2C25"/>
    <w:rsid w:val="00253105"/>
    <w:rsid w:val="002570F4"/>
    <w:rsid w:val="002A22D3"/>
    <w:rsid w:val="002B253E"/>
    <w:rsid w:val="0035309E"/>
    <w:rsid w:val="00406D55"/>
    <w:rsid w:val="00463C96"/>
    <w:rsid w:val="00522A76"/>
    <w:rsid w:val="00525440"/>
    <w:rsid w:val="00530AD9"/>
    <w:rsid w:val="00570EFD"/>
    <w:rsid w:val="005F444D"/>
    <w:rsid w:val="00655543"/>
    <w:rsid w:val="006624B5"/>
    <w:rsid w:val="00686229"/>
    <w:rsid w:val="006B7D98"/>
    <w:rsid w:val="0078352F"/>
    <w:rsid w:val="007A5A9C"/>
    <w:rsid w:val="007B55C3"/>
    <w:rsid w:val="007D1988"/>
    <w:rsid w:val="007E2DD8"/>
    <w:rsid w:val="00816FBA"/>
    <w:rsid w:val="00846C02"/>
    <w:rsid w:val="00901AE8"/>
    <w:rsid w:val="0095609F"/>
    <w:rsid w:val="009A4A1D"/>
    <w:rsid w:val="00A43295"/>
    <w:rsid w:val="00A96267"/>
    <w:rsid w:val="00AA2901"/>
    <w:rsid w:val="00B11479"/>
    <w:rsid w:val="00B24546"/>
    <w:rsid w:val="00B83355"/>
    <w:rsid w:val="00BA67A3"/>
    <w:rsid w:val="00C00BB7"/>
    <w:rsid w:val="00C526A6"/>
    <w:rsid w:val="00C53AC6"/>
    <w:rsid w:val="00C644EB"/>
    <w:rsid w:val="00CA6CDA"/>
    <w:rsid w:val="00D016BF"/>
    <w:rsid w:val="00D278DD"/>
    <w:rsid w:val="00D4135C"/>
    <w:rsid w:val="00D54ED6"/>
    <w:rsid w:val="00D7552C"/>
    <w:rsid w:val="00D831BF"/>
    <w:rsid w:val="00D93C5C"/>
    <w:rsid w:val="00DA5D7A"/>
    <w:rsid w:val="00DD5EA1"/>
    <w:rsid w:val="00E15C99"/>
    <w:rsid w:val="00E43E0E"/>
    <w:rsid w:val="00E52384"/>
    <w:rsid w:val="00EB2D19"/>
    <w:rsid w:val="00EE2E24"/>
    <w:rsid w:val="00F364C9"/>
    <w:rsid w:val="00F43895"/>
    <w:rsid w:val="00F50777"/>
    <w:rsid w:val="1C5935D4"/>
    <w:rsid w:val="483C1E65"/>
    <w:rsid w:val="4CD50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BELL</Company>
  <Pages>3</Pages>
  <Words>177</Words>
  <Characters>1010</Characters>
  <Lines>8</Lines>
  <Paragraphs>2</Paragraphs>
  <TotalTime>39</TotalTime>
  <ScaleCrop>false</ScaleCrop>
  <LinksUpToDate>false</LinksUpToDate>
  <CharactersWithSpaces>1185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2019-12-13T00:28:00Z</dcterms:created>
  <dc:creator>Windows 用户</dc:creator>
  <cp:lastModifiedBy>夏智</cp:lastModifiedBy>
  <dcterms:modified xsi:type="dcterms:W3CDTF">2019-12-16T08:26:42Z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